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72B08" w:rsidRDefault="00272B08" w:rsidP="00272B08">
      <w:pPr>
        <w:ind w:left="180"/>
        <w:rPr>
          <w:sz w:val="52"/>
          <w:szCs w:val="52"/>
        </w:rPr>
      </w:pPr>
    </w:p>
    <w:p w:rsidR="00272B08" w:rsidRPr="00775165" w:rsidRDefault="00272B08" w:rsidP="00272B08">
      <w:pPr>
        <w:ind w:left="180"/>
        <w:rPr>
          <w:sz w:val="48"/>
          <w:szCs w:val="48"/>
        </w:rPr>
      </w:pPr>
      <w:r w:rsidRPr="00775165">
        <w:rPr>
          <w:sz w:val="48"/>
          <w:szCs w:val="48"/>
        </w:rPr>
        <w:t>Buyer Screening Questions</w:t>
      </w:r>
    </w:p>
    <w:p w:rsidR="00272B08" w:rsidRPr="00870808" w:rsidRDefault="00272B08" w:rsidP="00272B08">
      <w:pPr>
        <w:rPr>
          <w:sz w:val="28"/>
          <w:szCs w:val="28"/>
        </w:rPr>
      </w:pPr>
    </w:p>
    <w:p w:rsidR="00272B08" w:rsidRDefault="00272B08" w:rsidP="00272B08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54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What is the </w:t>
      </w:r>
      <w:r w:rsidRPr="004C4F2F">
        <w:rPr>
          <w:b/>
          <w:sz w:val="28"/>
          <w:szCs w:val="28"/>
        </w:rPr>
        <w:t>buyer’s background</w:t>
      </w:r>
      <w:r w:rsidRPr="00870808">
        <w:rPr>
          <w:sz w:val="28"/>
          <w:szCs w:val="28"/>
        </w:rPr>
        <w:t>?</w:t>
      </w:r>
    </w:p>
    <w:p w:rsidR="00272B08" w:rsidRDefault="00272B08" w:rsidP="00272B08">
      <w:pPr>
        <w:pStyle w:val="ListParagraph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sz w:val="28"/>
          <w:szCs w:val="28"/>
        </w:rPr>
      </w:pPr>
      <w:r>
        <w:rPr>
          <w:sz w:val="28"/>
          <w:szCs w:val="28"/>
        </w:rPr>
        <w:t>Government or Private</w:t>
      </w:r>
    </w:p>
    <w:p w:rsidR="00272B08" w:rsidRDefault="00272B08" w:rsidP="00272B08">
      <w:pPr>
        <w:pStyle w:val="ListParagraph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sz w:val="28"/>
          <w:szCs w:val="28"/>
        </w:rPr>
      </w:pPr>
      <w:r>
        <w:rPr>
          <w:sz w:val="28"/>
          <w:szCs w:val="28"/>
        </w:rPr>
        <w:t>Healthcare, Front line workers</w:t>
      </w:r>
    </w:p>
    <w:p w:rsidR="00272B08" w:rsidRDefault="00272B08" w:rsidP="00272B08">
      <w:pPr>
        <w:pStyle w:val="ListParagraph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Oil and Gas, Commodities </w:t>
      </w:r>
    </w:p>
    <w:p w:rsidR="00272B08" w:rsidRPr="00870808" w:rsidRDefault="00272B08" w:rsidP="00272B08">
      <w:pPr>
        <w:pStyle w:val="ListParagraph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sz w:val="28"/>
          <w:szCs w:val="28"/>
        </w:rPr>
      </w:pPr>
      <w:r>
        <w:rPr>
          <w:sz w:val="28"/>
          <w:szCs w:val="28"/>
        </w:rPr>
        <w:t>Other _____________________</w:t>
      </w:r>
    </w:p>
    <w:p w:rsidR="00272B08" w:rsidRDefault="00272B08" w:rsidP="00272B08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34" w:hanging="547"/>
        <w:contextualSpacing w:val="0"/>
        <w:rPr>
          <w:sz w:val="28"/>
          <w:szCs w:val="28"/>
        </w:rPr>
      </w:pPr>
      <w:r w:rsidRPr="00870808">
        <w:rPr>
          <w:sz w:val="28"/>
          <w:szCs w:val="28"/>
        </w:rPr>
        <w:t xml:space="preserve">Is your buyer the </w:t>
      </w:r>
      <w:r w:rsidRPr="004C4F2F">
        <w:rPr>
          <w:b/>
          <w:sz w:val="28"/>
          <w:szCs w:val="28"/>
        </w:rPr>
        <w:t>end buyer or a proxy</w:t>
      </w:r>
      <w:r w:rsidRPr="00870808">
        <w:rPr>
          <w:sz w:val="28"/>
          <w:szCs w:val="28"/>
        </w:rPr>
        <w:t xml:space="preserve">? If a proxy then please request the </w:t>
      </w:r>
      <w:r>
        <w:rPr>
          <w:sz w:val="28"/>
          <w:szCs w:val="28"/>
        </w:rPr>
        <w:t>P</w:t>
      </w:r>
      <w:r w:rsidRPr="00870808">
        <w:rPr>
          <w:sz w:val="28"/>
          <w:szCs w:val="28"/>
        </w:rPr>
        <w:t xml:space="preserve">rocurement </w:t>
      </w:r>
      <w:r>
        <w:rPr>
          <w:sz w:val="28"/>
          <w:szCs w:val="28"/>
        </w:rPr>
        <w:t>A</w:t>
      </w:r>
      <w:r w:rsidRPr="00870808">
        <w:rPr>
          <w:sz w:val="28"/>
          <w:szCs w:val="28"/>
        </w:rPr>
        <w:t xml:space="preserve">uthorization </w:t>
      </w:r>
      <w:r>
        <w:rPr>
          <w:sz w:val="28"/>
          <w:szCs w:val="28"/>
        </w:rPr>
        <w:t>F</w:t>
      </w:r>
      <w:r w:rsidRPr="00870808">
        <w:rPr>
          <w:sz w:val="28"/>
          <w:szCs w:val="28"/>
        </w:rPr>
        <w:t>orm from the end buyer to the proxy</w:t>
      </w:r>
      <w:r>
        <w:rPr>
          <w:sz w:val="28"/>
          <w:szCs w:val="28"/>
        </w:rPr>
        <w:t>.</w:t>
      </w:r>
    </w:p>
    <w:p w:rsidR="00272B08" w:rsidRPr="00272B08" w:rsidRDefault="00272B08" w:rsidP="00272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A71400" w:themeColor="accent5" w:themeShade="80"/>
          <w:sz w:val="20"/>
          <w:szCs w:val="20"/>
        </w:rPr>
        <w:t>ANSWER:</w:t>
      </w:r>
      <w:r w:rsidRPr="00272B08">
        <w:rPr>
          <w:color w:val="000000" w:themeColor="text1"/>
          <w:sz w:val="28"/>
          <w:szCs w:val="28"/>
        </w:rPr>
        <w:t>__</w:t>
      </w:r>
      <w:r>
        <w:rPr>
          <w:color w:val="000000" w:themeColor="text1"/>
          <w:sz w:val="28"/>
          <w:szCs w:val="28"/>
        </w:rPr>
        <w:t>_____</w:t>
      </w:r>
      <w:r w:rsidRPr="00272B08">
        <w:rPr>
          <w:color w:val="000000" w:themeColor="text1"/>
          <w:sz w:val="28"/>
          <w:szCs w:val="28"/>
        </w:rPr>
        <w:t xml:space="preserve">      </w:t>
      </w:r>
    </w:p>
    <w:p w:rsidR="00272B08" w:rsidRDefault="00272B08" w:rsidP="00272B08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34" w:hanging="54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The seller </w:t>
      </w:r>
      <w:r>
        <w:rPr>
          <w:sz w:val="28"/>
          <w:szCs w:val="28"/>
        </w:rPr>
        <w:t>need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 to check the buyer’s name and make sure they and their attorney are not on a blacklist. Please either provide the </w:t>
      </w:r>
      <w:r w:rsidRPr="004C4F2F">
        <w:rPr>
          <w:b/>
          <w:sz w:val="28"/>
          <w:szCs w:val="28"/>
        </w:rPr>
        <w:t>buyer’s name or the company name</w:t>
      </w:r>
      <w:r>
        <w:rPr>
          <w:sz w:val="28"/>
          <w:szCs w:val="28"/>
        </w:rPr>
        <w:t xml:space="preserve"> s</w:t>
      </w:r>
      <w:r w:rsidRPr="00870808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that the </w:t>
      </w:r>
      <w:r w:rsidRPr="00870808">
        <w:rPr>
          <w:sz w:val="28"/>
          <w:szCs w:val="28"/>
        </w:rPr>
        <w:t>seller can perform due diligence</w:t>
      </w:r>
      <w:r>
        <w:rPr>
          <w:sz w:val="28"/>
          <w:szCs w:val="28"/>
        </w:rPr>
        <w:t xml:space="preserve">. </w:t>
      </w:r>
    </w:p>
    <w:p w:rsidR="00272B08" w:rsidRPr="00272B08" w:rsidRDefault="00272B08" w:rsidP="00272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20"/>
        <w:rPr>
          <w:sz w:val="28"/>
          <w:szCs w:val="28"/>
        </w:rPr>
      </w:pPr>
      <w:r w:rsidRPr="00272B08">
        <w:rPr>
          <w:rFonts w:ascii="Arial" w:hAnsi="Arial" w:cs="Arial"/>
          <w:b/>
          <w:color w:val="A71400" w:themeColor="accent5" w:themeShade="80"/>
          <w:sz w:val="20"/>
          <w:szCs w:val="20"/>
        </w:rPr>
        <w:t>ANSWER:</w:t>
      </w:r>
      <w:r w:rsidRPr="00272B08">
        <w:rPr>
          <w:color w:val="000000" w:themeColor="text1"/>
          <w:sz w:val="28"/>
          <w:szCs w:val="28"/>
        </w:rPr>
        <w:t xml:space="preserve">_______      </w:t>
      </w:r>
    </w:p>
    <w:p w:rsidR="00272B08" w:rsidRDefault="00272B08" w:rsidP="00272B08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34" w:hanging="54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Are they going to be </w:t>
      </w:r>
      <w:r w:rsidRPr="004C4F2F">
        <w:rPr>
          <w:b/>
          <w:sz w:val="28"/>
          <w:szCs w:val="28"/>
        </w:rPr>
        <w:t>transporting the product outside the United States</w:t>
      </w:r>
      <w:r>
        <w:rPr>
          <w:sz w:val="28"/>
          <w:szCs w:val="28"/>
        </w:rPr>
        <w:t>?</w:t>
      </w:r>
    </w:p>
    <w:p w:rsidR="00272B08" w:rsidRPr="00272B08" w:rsidRDefault="00272B08" w:rsidP="00272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20"/>
        <w:rPr>
          <w:sz w:val="28"/>
          <w:szCs w:val="28"/>
        </w:rPr>
      </w:pPr>
      <w:r w:rsidRPr="00272B08">
        <w:rPr>
          <w:rFonts w:ascii="Arial" w:hAnsi="Arial" w:cs="Arial"/>
          <w:b/>
          <w:color w:val="A71400" w:themeColor="accent5" w:themeShade="80"/>
          <w:sz w:val="20"/>
          <w:szCs w:val="20"/>
        </w:rPr>
        <w:t>ANSWER:</w:t>
      </w:r>
      <w:r w:rsidRPr="00272B08">
        <w:rPr>
          <w:color w:val="000000" w:themeColor="text1"/>
          <w:sz w:val="28"/>
          <w:szCs w:val="28"/>
        </w:rPr>
        <w:t xml:space="preserve">_______      </w:t>
      </w:r>
    </w:p>
    <w:p w:rsidR="00272B08" w:rsidRDefault="00272B08" w:rsidP="00272B08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34" w:hanging="54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How will they be </w:t>
      </w:r>
      <w:r w:rsidRPr="004C4F2F">
        <w:rPr>
          <w:b/>
          <w:sz w:val="28"/>
          <w:szCs w:val="28"/>
        </w:rPr>
        <w:t>proofing</w:t>
      </w:r>
      <w:r>
        <w:rPr>
          <w:sz w:val="28"/>
          <w:szCs w:val="28"/>
        </w:rPr>
        <w:t xml:space="preserve"> up their money? </w:t>
      </w:r>
    </w:p>
    <w:p w:rsidR="00272B08" w:rsidRPr="00272B08" w:rsidRDefault="00272B08" w:rsidP="00272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180" w:firstLine="540"/>
        <w:rPr>
          <w:sz w:val="28"/>
          <w:szCs w:val="28"/>
        </w:rPr>
      </w:pPr>
      <w:r w:rsidRPr="00272B08">
        <w:rPr>
          <w:rFonts w:ascii="Arial" w:hAnsi="Arial" w:cs="Arial"/>
          <w:b/>
          <w:color w:val="A71400" w:themeColor="accent5" w:themeShade="80"/>
          <w:sz w:val="20"/>
          <w:szCs w:val="20"/>
        </w:rPr>
        <w:t>ANSWER:</w:t>
      </w:r>
      <w:r w:rsidRPr="00272B08">
        <w:rPr>
          <w:color w:val="000000" w:themeColor="text1"/>
          <w:sz w:val="28"/>
          <w:szCs w:val="28"/>
        </w:rPr>
        <w:t xml:space="preserve">_______      </w:t>
      </w:r>
    </w:p>
    <w:p w:rsidR="00272B08" w:rsidRDefault="00272B08" w:rsidP="00272B08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34" w:hanging="547"/>
        <w:contextualSpacing w:val="0"/>
        <w:rPr>
          <w:sz w:val="28"/>
          <w:szCs w:val="28"/>
        </w:rPr>
      </w:pPr>
      <w:r w:rsidRPr="00D74EF8">
        <w:rPr>
          <w:b/>
          <w:sz w:val="28"/>
          <w:szCs w:val="28"/>
        </w:rPr>
        <w:t>Where (in what country) are funds located?</w:t>
      </w:r>
      <w:r w:rsidRPr="00D74EF8">
        <w:rPr>
          <w:sz w:val="28"/>
          <w:szCs w:val="28"/>
        </w:rPr>
        <w:t xml:space="preserve"> Are they in a Tier- 1 or equivalent bank?</w:t>
      </w:r>
      <w:r>
        <w:rPr>
          <w:sz w:val="28"/>
          <w:szCs w:val="28"/>
        </w:rPr>
        <w:t xml:space="preserve"> Is it off ledger? Is it in investment funds? </w:t>
      </w:r>
    </w:p>
    <w:p w:rsidR="00272B08" w:rsidRPr="00272B08" w:rsidRDefault="00272B08" w:rsidP="00272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20"/>
        <w:rPr>
          <w:sz w:val="28"/>
          <w:szCs w:val="28"/>
        </w:rPr>
      </w:pPr>
      <w:r w:rsidRPr="00272B08">
        <w:rPr>
          <w:rFonts w:ascii="Arial" w:hAnsi="Arial" w:cs="Arial"/>
          <w:b/>
          <w:color w:val="A71400" w:themeColor="accent5" w:themeShade="80"/>
          <w:sz w:val="20"/>
          <w:szCs w:val="20"/>
        </w:rPr>
        <w:t>ANSWER:</w:t>
      </w:r>
      <w:r w:rsidRPr="00272B08">
        <w:rPr>
          <w:color w:val="000000" w:themeColor="text1"/>
          <w:sz w:val="28"/>
          <w:szCs w:val="28"/>
        </w:rPr>
        <w:t xml:space="preserve">_______      </w:t>
      </w:r>
    </w:p>
    <w:p w:rsidR="00272B08" w:rsidRDefault="00272B08" w:rsidP="00272B08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34" w:hanging="54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How will they be making payment? </w:t>
      </w:r>
      <w:r w:rsidRPr="004C4F2F">
        <w:rPr>
          <w:b/>
          <w:sz w:val="28"/>
          <w:szCs w:val="28"/>
        </w:rPr>
        <w:t>Payment instrument</w:t>
      </w:r>
      <w:r w:rsidRPr="00870808">
        <w:rPr>
          <w:sz w:val="28"/>
          <w:szCs w:val="28"/>
        </w:rPr>
        <w:t xml:space="preserve"> (Cage, </w:t>
      </w:r>
      <w:proofErr w:type="spellStart"/>
      <w:r w:rsidRPr="00870808">
        <w:rPr>
          <w:sz w:val="28"/>
          <w:szCs w:val="28"/>
        </w:rPr>
        <w:t>BCL</w:t>
      </w:r>
      <w:proofErr w:type="spellEnd"/>
      <w:r w:rsidRPr="00870808">
        <w:rPr>
          <w:sz w:val="28"/>
          <w:szCs w:val="28"/>
        </w:rPr>
        <w:t xml:space="preserve">, </w:t>
      </w:r>
      <w:proofErr w:type="spellStart"/>
      <w:r w:rsidRPr="00870808">
        <w:rPr>
          <w:sz w:val="28"/>
          <w:szCs w:val="28"/>
        </w:rPr>
        <w:t>MT199</w:t>
      </w:r>
      <w:proofErr w:type="spellEnd"/>
      <w:r w:rsidRPr="00870808">
        <w:rPr>
          <w:sz w:val="28"/>
          <w:szCs w:val="28"/>
        </w:rPr>
        <w:t xml:space="preserve">, </w:t>
      </w:r>
      <w:proofErr w:type="spellStart"/>
      <w:r w:rsidRPr="00870808">
        <w:rPr>
          <w:sz w:val="28"/>
          <w:szCs w:val="28"/>
        </w:rPr>
        <w:t>MT799</w:t>
      </w:r>
      <w:proofErr w:type="spellEnd"/>
      <w:r w:rsidRPr="008708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MT103 </w:t>
      </w:r>
      <w:r w:rsidRPr="00870808">
        <w:rPr>
          <w:sz w:val="28"/>
          <w:szCs w:val="28"/>
        </w:rPr>
        <w:t>Escrow</w:t>
      </w:r>
      <w:r>
        <w:rPr>
          <w:sz w:val="28"/>
          <w:szCs w:val="28"/>
        </w:rPr>
        <w:t>, IOTA</w:t>
      </w:r>
      <w:r w:rsidRPr="00870808">
        <w:rPr>
          <w:sz w:val="28"/>
          <w:szCs w:val="28"/>
        </w:rPr>
        <w:t>)</w:t>
      </w:r>
    </w:p>
    <w:p w:rsidR="00272B08" w:rsidRPr="00272B08" w:rsidRDefault="00272B08" w:rsidP="00272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180" w:firstLine="540"/>
        <w:rPr>
          <w:sz w:val="28"/>
          <w:szCs w:val="28"/>
        </w:rPr>
      </w:pPr>
      <w:r w:rsidRPr="00272B08">
        <w:rPr>
          <w:rFonts w:ascii="Arial" w:hAnsi="Arial" w:cs="Arial"/>
          <w:b/>
          <w:color w:val="A71400" w:themeColor="accent5" w:themeShade="80"/>
          <w:sz w:val="20"/>
          <w:szCs w:val="20"/>
        </w:rPr>
        <w:t>ANSWER:</w:t>
      </w:r>
      <w:r w:rsidRPr="00272B08">
        <w:rPr>
          <w:color w:val="000000" w:themeColor="text1"/>
          <w:sz w:val="28"/>
          <w:szCs w:val="28"/>
        </w:rPr>
        <w:t xml:space="preserve">_______      </w:t>
      </w:r>
    </w:p>
    <w:p w:rsidR="00272B08" w:rsidRDefault="00272B08" w:rsidP="00272B08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hanging="540"/>
        <w:contextualSpacing w:val="0"/>
        <w:rPr>
          <w:sz w:val="28"/>
          <w:szCs w:val="28"/>
        </w:rPr>
      </w:pPr>
      <w:r w:rsidRPr="00870808">
        <w:rPr>
          <w:sz w:val="28"/>
          <w:szCs w:val="28"/>
        </w:rPr>
        <w:t>Is the</w:t>
      </w:r>
      <w:r w:rsidRPr="004C4F2F">
        <w:rPr>
          <w:b/>
          <w:sz w:val="28"/>
          <w:szCs w:val="28"/>
        </w:rPr>
        <w:t xml:space="preserve"> </w:t>
      </w:r>
      <w:proofErr w:type="spellStart"/>
      <w:r w:rsidRPr="004C4F2F">
        <w:rPr>
          <w:b/>
          <w:sz w:val="28"/>
          <w:szCs w:val="28"/>
        </w:rPr>
        <w:t>LOI</w:t>
      </w:r>
      <w:proofErr w:type="spellEnd"/>
      <w:r w:rsidRPr="004C4F2F">
        <w:rPr>
          <w:b/>
          <w:sz w:val="28"/>
          <w:szCs w:val="28"/>
        </w:rPr>
        <w:t xml:space="preserve">, LOA, </w:t>
      </w:r>
      <w:proofErr w:type="spellStart"/>
      <w:r w:rsidRPr="004C4F2F">
        <w:rPr>
          <w:b/>
          <w:sz w:val="28"/>
          <w:szCs w:val="28"/>
        </w:rPr>
        <w:t>ICPO</w:t>
      </w:r>
      <w:proofErr w:type="spellEnd"/>
      <w:r w:rsidRPr="004C4F2F">
        <w:rPr>
          <w:b/>
          <w:sz w:val="28"/>
          <w:szCs w:val="28"/>
        </w:rPr>
        <w:t xml:space="preserve"> ready</w:t>
      </w:r>
      <w:r>
        <w:rPr>
          <w:sz w:val="28"/>
          <w:szCs w:val="28"/>
        </w:rPr>
        <w:t>?</w:t>
      </w:r>
      <w:r w:rsidRPr="00870808">
        <w:rPr>
          <w:sz w:val="28"/>
          <w:szCs w:val="28"/>
        </w:rPr>
        <w:t xml:space="preserve"> </w:t>
      </w:r>
    </w:p>
    <w:p w:rsidR="00272B08" w:rsidRDefault="00272B08" w:rsidP="00EC5B1D">
      <w:pPr>
        <w:pStyle w:val="ListParagraph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Please make sure all the dates match. </w:t>
      </w:r>
    </w:p>
    <w:p w:rsidR="00272B08" w:rsidRDefault="00272B08" w:rsidP="00EC5B1D">
      <w:pPr>
        <w:pStyle w:val="ListParagraph"/>
        <w:numPr>
          <w:ilvl w:val="1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sz w:val="28"/>
          <w:szCs w:val="28"/>
        </w:rPr>
      </w:pPr>
      <w:r>
        <w:rPr>
          <w:sz w:val="28"/>
          <w:szCs w:val="28"/>
        </w:rPr>
        <w:t>Best practices would have the transaction code at the top of all pages.</w:t>
      </w:r>
    </w:p>
    <w:p w:rsidR="00272B08" w:rsidRDefault="00272B08" w:rsidP="00272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sz w:val="28"/>
          <w:szCs w:val="28"/>
        </w:rPr>
      </w:pPr>
    </w:p>
    <w:p w:rsidR="00272B08" w:rsidRDefault="00272B08" w:rsidP="007751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8"/>
          <w:szCs w:val="28"/>
        </w:rPr>
      </w:pPr>
    </w:p>
    <w:p w:rsidR="00272B08" w:rsidRDefault="00272B08" w:rsidP="007751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8"/>
          <w:szCs w:val="28"/>
        </w:rPr>
      </w:pPr>
    </w:p>
    <w:p w:rsidR="00775165" w:rsidRDefault="00775165" w:rsidP="007751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8"/>
          <w:szCs w:val="28"/>
        </w:rPr>
      </w:pPr>
    </w:p>
    <w:p w:rsidR="00EC5B1D" w:rsidRDefault="00EC5B1D" w:rsidP="00272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sz w:val="28"/>
          <w:szCs w:val="28"/>
        </w:rPr>
      </w:pPr>
    </w:p>
    <w:p w:rsidR="00272B08" w:rsidRDefault="00272B08" w:rsidP="00272B08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34" w:hanging="547"/>
        <w:contextualSpacing w:val="0"/>
        <w:rPr>
          <w:sz w:val="28"/>
          <w:szCs w:val="28"/>
        </w:rPr>
      </w:pPr>
      <w:r w:rsidRPr="00D74EF8">
        <w:rPr>
          <w:sz w:val="28"/>
          <w:szCs w:val="28"/>
        </w:rPr>
        <w:t xml:space="preserve">What is their </w:t>
      </w:r>
      <w:r w:rsidRPr="00D74EF8">
        <w:rPr>
          <w:b/>
          <w:sz w:val="28"/>
          <w:szCs w:val="28"/>
        </w:rPr>
        <w:t>maximum acceptable price</w:t>
      </w:r>
      <w:r w:rsidRPr="00D74EF8">
        <w:rPr>
          <w:sz w:val="28"/>
          <w:szCs w:val="28"/>
        </w:rPr>
        <w:t xml:space="preserve"> (allowing for current market price fluctuations)?</w:t>
      </w:r>
    </w:p>
    <w:p w:rsidR="00272B08" w:rsidRPr="00272B08" w:rsidRDefault="00272B08" w:rsidP="00272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360" w:firstLine="360"/>
        <w:rPr>
          <w:sz w:val="28"/>
          <w:szCs w:val="28"/>
        </w:rPr>
      </w:pPr>
      <w:r w:rsidRPr="00272B08">
        <w:rPr>
          <w:rFonts w:ascii="Arial" w:hAnsi="Arial" w:cs="Arial"/>
          <w:b/>
          <w:color w:val="A71400" w:themeColor="accent5" w:themeShade="80"/>
          <w:sz w:val="20"/>
          <w:szCs w:val="20"/>
        </w:rPr>
        <w:t>ANSWER:</w:t>
      </w:r>
      <w:r w:rsidRPr="00272B08">
        <w:rPr>
          <w:color w:val="000000" w:themeColor="text1"/>
          <w:sz w:val="28"/>
          <w:szCs w:val="28"/>
        </w:rPr>
        <w:t xml:space="preserve">_______      </w:t>
      </w:r>
    </w:p>
    <w:p w:rsidR="00272B08" w:rsidRDefault="00272B08" w:rsidP="00272B08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34" w:hanging="54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Pr="004C4F2F">
        <w:rPr>
          <w:b/>
          <w:sz w:val="28"/>
          <w:szCs w:val="28"/>
        </w:rPr>
        <w:t>commission structure</w:t>
      </w:r>
      <w:r w:rsidRPr="00870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 the buyer </w:t>
      </w:r>
      <w:r w:rsidRPr="00870808">
        <w:rPr>
          <w:sz w:val="28"/>
          <w:szCs w:val="28"/>
        </w:rPr>
        <w:t>req</w:t>
      </w:r>
      <w:bookmarkStart w:id="0" w:name="_GoBack"/>
      <w:bookmarkEnd w:id="0"/>
      <w:r w:rsidRPr="00870808">
        <w:rPr>
          <w:sz w:val="28"/>
          <w:szCs w:val="28"/>
        </w:rPr>
        <w:t>uesting</w:t>
      </w:r>
      <w:r>
        <w:rPr>
          <w:sz w:val="28"/>
          <w:szCs w:val="28"/>
        </w:rPr>
        <w:t>?</w:t>
      </w:r>
    </w:p>
    <w:p w:rsidR="00272B08" w:rsidRPr="00272B08" w:rsidRDefault="00272B08" w:rsidP="00272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180" w:firstLine="540"/>
        <w:rPr>
          <w:sz w:val="28"/>
          <w:szCs w:val="28"/>
        </w:rPr>
      </w:pPr>
      <w:r w:rsidRPr="00272B08">
        <w:rPr>
          <w:rFonts w:ascii="Arial" w:hAnsi="Arial" w:cs="Arial"/>
          <w:b/>
          <w:color w:val="A71400" w:themeColor="accent5" w:themeShade="80"/>
          <w:sz w:val="20"/>
          <w:szCs w:val="20"/>
        </w:rPr>
        <w:t>ANSWER:</w:t>
      </w:r>
      <w:r w:rsidRPr="00272B08">
        <w:rPr>
          <w:color w:val="000000" w:themeColor="text1"/>
          <w:sz w:val="28"/>
          <w:szCs w:val="28"/>
        </w:rPr>
        <w:t xml:space="preserve">_______      </w:t>
      </w:r>
    </w:p>
    <w:p w:rsidR="00272B08" w:rsidRDefault="00272B08" w:rsidP="00272B08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34" w:hanging="547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What </w:t>
      </w:r>
      <w:r w:rsidRPr="004C4F2F">
        <w:rPr>
          <w:b/>
          <w:sz w:val="28"/>
          <w:szCs w:val="28"/>
        </w:rPr>
        <w:t>brand</w:t>
      </w:r>
      <w:r w:rsidRPr="00870808">
        <w:rPr>
          <w:sz w:val="28"/>
          <w:szCs w:val="28"/>
        </w:rPr>
        <w:t xml:space="preserve"> - 1860 / Cardinal / Cranberry</w:t>
      </w:r>
      <w:r>
        <w:rPr>
          <w:sz w:val="28"/>
          <w:szCs w:val="28"/>
        </w:rPr>
        <w:t xml:space="preserve"> / </w:t>
      </w:r>
      <w:proofErr w:type="spellStart"/>
      <w:r w:rsidR="00775165">
        <w:rPr>
          <w:sz w:val="28"/>
          <w:szCs w:val="28"/>
        </w:rPr>
        <w:t>KC500</w:t>
      </w:r>
      <w:proofErr w:type="spellEnd"/>
      <w:r>
        <w:rPr>
          <w:sz w:val="28"/>
          <w:szCs w:val="28"/>
        </w:rPr>
        <w:t xml:space="preserve"> / etc. </w:t>
      </w:r>
    </w:p>
    <w:p w:rsidR="00272B08" w:rsidRPr="00272B08" w:rsidRDefault="00272B08" w:rsidP="00272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180" w:firstLine="540"/>
        <w:rPr>
          <w:sz w:val="28"/>
          <w:szCs w:val="28"/>
        </w:rPr>
      </w:pPr>
      <w:r w:rsidRPr="00272B08">
        <w:rPr>
          <w:rFonts w:ascii="Arial" w:hAnsi="Arial" w:cs="Arial"/>
          <w:b/>
          <w:color w:val="A71400" w:themeColor="accent5" w:themeShade="80"/>
          <w:sz w:val="20"/>
          <w:szCs w:val="20"/>
        </w:rPr>
        <w:t>ANSWER:</w:t>
      </w:r>
      <w:r w:rsidRPr="00272B08">
        <w:rPr>
          <w:color w:val="000000" w:themeColor="text1"/>
          <w:sz w:val="28"/>
          <w:szCs w:val="28"/>
        </w:rPr>
        <w:t xml:space="preserve">_______      </w:t>
      </w:r>
    </w:p>
    <w:p w:rsidR="00272B08" w:rsidRDefault="00272B08" w:rsidP="00272B08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34" w:hanging="547"/>
        <w:contextualSpacing w:val="0"/>
        <w:rPr>
          <w:sz w:val="28"/>
          <w:szCs w:val="28"/>
        </w:rPr>
      </w:pPr>
      <w:r w:rsidRPr="00870808">
        <w:rPr>
          <w:sz w:val="28"/>
          <w:szCs w:val="28"/>
        </w:rPr>
        <w:t xml:space="preserve">What is their </w:t>
      </w:r>
      <w:r w:rsidRPr="004C4F2F">
        <w:rPr>
          <w:b/>
          <w:sz w:val="28"/>
          <w:szCs w:val="28"/>
        </w:rPr>
        <w:t>total order quantity</w:t>
      </w:r>
      <w:r>
        <w:rPr>
          <w:sz w:val="28"/>
          <w:szCs w:val="28"/>
        </w:rPr>
        <w:t xml:space="preserve"> and will they consider adding rolls and extensions? </w:t>
      </w:r>
    </w:p>
    <w:p w:rsidR="00272B08" w:rsidRPr="00272B08" w:rsidRDefault="00272B08" w:rsidP="00272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180" w:firstLine="540"/>
        <w:rPr>
          <w:sz w:val="28"/>
          <w:szCs w:val="28"/>
        </w:rPr>
      </w:pPr>
      <w:r w:rsidRPr="00272B08">
        <w:rPr>
          <w:rFonts w:ascii="Arial" w:hAnsi="Arial" w:cs="Arial"/>
          <w:b/>
          <w:color w:val="A71400" w:themeColor="accent5" w:themeShade="80"/>
          <w:sz w:val="20"/>
          <w:szCs w:val="20"/>
        </w:rPr>
        <w:t>ANSWER:</w:t>
      </w:r>
      <w:r w:rsidRPr="00272B08">
        <w:rPr>
          <w:color w:val="000000" w:themeColor="text1"/>
          <w:sz w:val="28"/>
          <w:szCs w:val="28"/>
        </w:rPr>
        <w:t xml:space="preserve">_______      </w:t>
      </w:r>
    </w:p>
    <w:p w:rsidR="00272B08" w:rsidRDefault="00272B08" w:rsidP="00272B08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34" w:hanging="547"/>
        <w:contextualSpacing w:val="0"/>
        <w:rPr>
          <w:sz w:val="28"/>
          <w:szCs w:val="28"/>
        </w:rPr>
      </w:pPr>
      <w:r w:rsidRPr="00870808">
        <w:rPr>
          <w:sz w:val="28"/>
          <w:szCs w:val="28"/>
        </w:rPr>
        <w:t xml:space="preserve">Are there </w:t>
      </w:r>
      <w:r w:rsidRPr="00B71802">
        <w:rPr>
          <w:b/>
          <w:sz w:val="28"/>
          <w:szCs w:val="28"/>
        </w:rPr>
        <w:t>any other requirements</w:t>
      </w:r>
      <w:r w:rsidRPr="00870808">
        <w:rPr>
          <w:sz w:val="28"/>
          <w:szCs w:val="28"/>
        </w:rPr>
        <w:t xml:space="preserve"> or request?</w:t>
      </w:r>
    </w:p>
    <w:p w:rsidR="00272B08" w:rsidRPr="00272B08" w:rsidRDefault="00272B08" w:rsidP="00272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180" w:firstLine="540"/>
        <w:rPr>
          <w:sz w:val="28"/>
          <w:szCs w:val="28"/>
        </w:rPr>
      </w:pPr>
      <w:r w:rsidRPr="00272B08">
        <w:rPr>
          <w:rFonts w:ascii="Arial" w:hAnsi="Arial" w:cs="Arial"/>
          <w:b/>
          <w:color w:val="A71400" w:themeColor="accent5" w:themeShade="80"/>
          <w:sz w:val="20"/>
          <w:szCs w:val="20"/>
        </w:rPr>
        <w:t>ANSWER:</w:t>
      </w:r>
      <w:r w:rsidRPr="00272B08">
        <w:rPr>
          <w:color w:val="000000" w:themeColor="text1"/>
          <w:sz w:val="28"/>
          <w:szCs w:val="28"/>
        </w:rPr>
        <w:t xml:space="preserve">_______      </w:t>
      </w:r>
    </w:p>
    <w:p w:rsidR="00272B08" w:rsidRDefault="00272B08" w:rsidP="00272B08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34" w:hanging="547"/>
        <w:contextualSpacing w:val="0"/>
        <w:rPr>
          <w:sz w:val="28"/>
          <w:szCs w:val="28"/>
        </w:rPr>
      </w:pPr>
      <w:r w:rsidRPr="004C4F2F">
        <w:rPr>
          <w:sz w:val="28"/>
          <w:szCs w:val="28"/>
        </w:rPr>
        <w:t xml:space="preserve">What </w:t>
      </w:r>
      <w:r w:rsidRPr="00B71802">
        <w:rPr>
          <w:b/>
          <w:sz w:val="28"/>
          <w:szCs w:val="28"/>
        </w:rPr>
        <w:t>percent of ready stock</w:t>
      </w:r>
      <w:r w:rsidRPr="004C4F2F">
        <w:rPr>
          <w:sz w:val="28"/>
          <w:szCs w:val="28"/>
        </w:rPr>
        <w:t xml:space="preserve"> are requesting? </w:t>
      </w:r>
    </w:p>
    <w:p w:rsidR="00272B08" w:rsidRPr="00272B08" w:rsidRDefault="00272B08" w:rsidP="00272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180" w:firstLine="540"/>
        <w:rPr>
          <w:sz w:val="28"/>
          <w:szCs w:val="28"/>
        </w:rPr>
      </w:pPr>
      <w:r w:rsidRPr="00272B08">
        <w:rPr>
          <w:rFonts w:ascii="Arial" w:hAnsi="Arial" w:cs="Arial"/>
          <w:b/>
          <w:color w:val="A71400" w:themeColor="accent5" w:themeShade="80"/>
          <w:sz w:val="20"/>
          <w:szCs w:val="20"/>
        </w:rPr>
        <w:t>ANSWER:</w:t>
      </w:r>
      <w:r w:rsidRPr="00272B08">
        <w:rPr>
          <w:color w:val="000000" w:themeColor="text1"/>
          <w:sz w:val="28"/>
          <w:szCs w:val="28"/>
        </w:rPr>
        <w:t xml:space="preserve">_______      </w:t>
      </w:r>
    </w:p>
    <w:p w:rsidR="00272B08" w:rsidRDefault="00272B08" w:rsidP="00272B08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34" w:hanging="547"/>
        <w:contextualSpacing w:val="0"/>
        <w:rPr>
          <w:sz w:val="28"/>
          <w:szCs w:val="28"/>
        </w:rPr>
      </w:pPr>
      <w:r w:rsidRPr="00B71802">
        <w:rPr>
          <w:b/>
          <w:sz w:val="28"/>
          <w:szCs w:val="28"/>
        </w:rPr>
        <w:t xml:space="preserve">Location </w:t>
      </w:r>
      <w:r>
        <w:rPr>
          <w:sz w:val="28"/>
          <w:szCs w:val="28"/>
        </w:rPr>
        <w:t xml:space="preserve">where the </w:t>
      </w:r>
      <w:r w:rsidRPr="00870808">
        <w:rPr>
          <w:sz w:val="28"/>
          <w:szCs w:val="28"/>
        </w:rPr>
        <w:t xml:space="preserve">buyer wants </w:t>
      </w:r>
      <w:r>
        <w:rPr>
          <w:sz w:val="28"/>
          <w:szCs w:val="28"/>
        </w:rPr>
        <w:t>the product available?</w:t>
      </w:r>
    </w:p>
    <w:p w:rsidR="00272B08" w:rsidRPr="00272B08" w:rsidRDefault="00272B08" w:rsidP="00272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180" w:firstLine="540"/>
        <w:rPr>
          <w:sz w:val="28"/>
          <w:szCs w:val="28"/>
        </w:rPr>
      </w:pPr>
      <w:r w:rsidRPr="00272B08">
        <w:rPr>
          <w:rFonts w:ascii="Arial" w:hAnsi="Arial" w:cs="Arial"/>
          <w:b/>
          <w:color w:val="A71400" w:themeColor="accent5" w:themeShade="80"/>
          <w:sz w:val="20"/>
          <w:szCs w:val="20"/>
        </w:rPr>
        <w:t>ANSWER:</w:t>
      </w:r>
      <w:r w:rsidRPr="00272B08">
        <w:rPr>
          <w:color w:val="000000" w:themeColor="text1"/>
          <w:sz w:val="28"/>
          <w:szCs w:val="28"/>
        </w:rPr>
        <w:t xml:space="preserve">_______      </w:t>
      </w:r>
    </w:p>
    <w:p w:rsidR="00272B08" w:rsidRDefault="00272B08" w:rsidP="00272B08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34" w:hanging="547"/>
        <w:contextualSpacing w:val="0"/>
        <w:rPr>
          <w:sz w:val="28"/>
          <w:szCs w:val="28"/>
        </w:rPr>
      </w:pPr>
      <w:r w:rsidRPr="00870808">
        <w:rPr>
          <w:sz w:val="28"/>
          <w:szCs w:val="28"/>
        </w:rPr>
        <w:t xml:space="preserve">Are you directly </w:t>
      </w:r>
      <w:r w:rsidRPr="00B71802">
        <w:rPr>
          <w:b/>
          <w:sz w:val="28"/>
          <w:szCs w:val="28"/>
        </w:rPr>
        <w:t>connected to the buyer mandate</w:t>
      </w:r>
      <w:r w:rsidRPr="00870808">
        <w:rPr>
          <w:sz w:val="28"/>
          <w:szCs w:val="28"/>
        </w:rPr>
        <w:t>?</w:t>
      </w:r>
    </w:p>
    <w:p w:rsidR="00272B08" w:rsidRPr="00272B08" w:rsidRDefault="00272B08" w:rsidP="00272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180" w:firstLine="540"/>
        <w:rPr>
          <w:sz w:val="28"/>
          <w:szCs w:val="28"/>
        </w:rPr>
      </w:pPr>
      <w:r w:rsidRPr="00272B08">
        <w:rPr>
          <w:rFonts w:ascii="Arial" w:hAnsi="Arial" w:cs="Arial"/>
          <w:b/>
          <w:color w:val="A71400" w:themeColor="accent5" w:themeShade="80"/>
          <w:sz w:val="20"/>
          <w:szCs w:val="20"/>
        </w:rPr>
        <w:t>ANSWER:</w:t>
      </w:r>
      <w:r w:rsidRPr="00272B08">
        <w:rPr>
          <w:color w:val="000000" w:themeColor="text1"/>
          <w:sz w:val="28"/>
          <w:szCs w:val="28"/>
        </w:rPr>
        <w:t xml:space="preserve">_______      </w:t>
      </w:r>
    </w:p>
    <w:p w:rsidR="00272B08" w:rsidRDefault="00272B08" w:rsidP="00272B08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ind w:left="734" w:hanging="547"/>
        <w:contextualSpacing w:val="0"/>
        <w:rPr>
          <w:sz w:val="28"/>
          <w:szCs w:val="28"/>
        </w:rPr>
      </w:pPr>
      <w:r w:rsidRPr="00870808">
        <w:rPr>
          <w:sz w:val="28"/>
          <w:szCs w:val="28"/>
        </w:rPr>
        <w:t xml:space="preserve">Are you able to </w:t>
      </w:r>
      <w:r w:rsidRPr="00B71802">
        <w:rPr>
          <w:b/>
          <w:sz w:val="28"/>
          <w:szCs w:val="28"/>
        </w:rPr>
        <w:t>contact end buyer directly</w:t>
      </w:r>
      <w:r w:rsidRPr="00870808">
        <w:rPr>
          <w:sz w:val="28"/>
          <w:szCs w:val="28"/>
        </w:rPr>
        <w:t>?</w:t>
      </w:r>
    </w:p>
    <w:p w:rsidR="00272B08" w:rsidRDefault="00272B08" w:rsidP="00272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180" w:firstLine="540"/>
        <w:rPr>
          <w:color w:val="000000" w:themeColor="text1"/>
          <w:sz w:val="28"/>
          <w:szCs w:val="28"/>
        </w:rPr>
      </w:pPr>
      <w:r w:rsidRPr="00272B08">
        <w:rPr>
          <w:rFonts w:ascii="Arial" w:hAnsi="Arial" w:cs="Arial"/>
          <w:b/>
          <w:color w:val="A71400" w:themeColor="accent5" w:themeShade="80"/>
          <w:sz w:val="20"/>
          <w:szCs w:val="20"/>
        </w:rPr>
        <w:t>ANSWER:</w:t>
      </w:r>
      <w:r w:rsidRPr="00272B08">
        <w:rPr>
          <w:color w:val="000000" w:themeColor="text1"/>
          <w:sz w:val="28"/>
          <w:szCs w:val="28"/>
        </w:rPr>
        <w:t xml:space="preserve">_______      </w:t>
      </w:r>
    </w:p>
    <w:p w:rsidR="00272B08" w:rsidRDefault="00272B08" w:rsidP="00272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20"/>
        <w:rPr>
          <w:sz w:val="28"/>
          <w:szCs w:val="28"/>
        </w:rPr>
      </w:pPr>
    </w:p>
    <w:p w:rsidR="00272B08" w:rsidRDefault="00272B08" w:rsidP="00272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20"/>
        <w:rPr>
          <w:sz w:val="28"/>
          <w:szCs w:val="28"/>
        </w:rPr>
      </w:pPr>
      <w:r>
        <w:rPr>
          <w:sz w:val="28"/>
          <w:szCs w:val="28"/>
        </w:rPr>
        <w:t>Do you have any other questions or comments before we engage with one another?</w:t>
      </w:r>
    </w:p>
    <w:p w:rsidR="00EC5B1D" w:rsidRPr="00272B08" w:rsidRDefault="00EC5B1D" w:rsidP="00272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Please send this document to </w:t>
      </w:r>
      <w:hyperlink r:id="rId7" w:history="1">
        <w:r w:rsidRPr="00EC5B1D">
          <w:rPr>
            <w:rStyle w:val="Hyperlink"/>
            <w:color w:val="0070C0"/>
            <w:sz w:val="28"/>
            <w:szCs w:val="28"/>
          </w:rPr>
          <w:t>tony@patriot.h</w:t>
        </w:r>
        <w:r w:rsidRPr="00EC5B1D">
          <w:rPr>
            <w:rStyle w:val="Hyperlink"/>
            <w:color w:val="0070C0"/>
            <w:sz w:val="28"/>
            <w:szCs w:val="28"/>
          </w:rPr>
          <w:t>e</w:t>
        </w:r>
        <w:r w:rsidRPr="00EC5B1D">
          <w:rPr>
            <w:rStyle w:val="Hyperlink"/>
            <w:color w:val="0070C0"/>
            <w:sz w:val="28"/>
            <w:szCs w:val="28"/>
          </w:rPr>
          <w:t>alth</w:t>
        </w:r>
      </w:hyperlink>
    </w:p>
    <w:p w:rsidR="00974B8F" w:rsidRDefault="00974B8F" w:rsidP="00272B08">
      <w:pPr>
        <w:pStyle w:val="Title"/>
        <w:ind w:left="-1530" w:right="-1620"/>
        <w:jc w:val="center"/>
        <w:rPr>
          <w:bCs/>
        </w:rPr>
      </w:pPr>
    </w:p>
    <w:sectPr w:rsidR="00974B8F" w:rsidSect="00272B08">
      <w:headerReference w:type="default" r:id="rId8"/>
      <w:footerReference w:type="default" r:id="rId9"/>
      <w:pgSz w:w="11900" w:h="16840"/>
      <w:pgMar w:top="2250" w:right="1640" w:bottom="1800" w:left="1530" w:header="709" w:footer="4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A10" w:rsidRDefault="00C26A10">
      <w:r>
        <w:separator/>
      </w:r>
    </w:p>
  </w:endnote>
  <w:endnote w:type="continuationSeparator" w:id="0">
    <w:p w:rsidR="00C26A10" w:rsidRDefault="00C2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38D" w:rsidRPr="00902C1F" w:rsidRDefault="0079138D" w:rsidP="00902C1F">
    <w:pPr>
      <w:pStyle w:val="Footer"/>
      <w:jc w:val="center"/>
      <w:rPr>
        <w:sz w:val="20"/>
        <w:szCs w:val="20"/>
      </w:rPr>
    </w:pPr>
    <w:r w:rsidRPr="00902C1F">
      <w:rPr>
        <w:sz w:val="20"/>
        <w:szCs w:val="20"/>
      </w:rPr>
      <w:t xml:space="preserve">© 2021 Patriot Health  </w:t>
    </w:r>
    <w:r w:rsidRPr="00902C1F">
      <w:rPr>
        <w:color w:val="404040" w:themeColor="text1" w:themeTint="BF"/>
        <w:sz w:val="20"/>
        <w:szCs w:val="20"/>
      </w:rPr>
      <w:t xml:space="preserve">(Tech Savvy Systems LLC) </w:t>
    </w:r>
    <w:r w:rsidRPr="00902C1F">
      <w:rPr>
        <w:sz w:val="20"/>
        <w:szCs w:val="20"/>
      </w:rPr>
      <w:t>WhatsApp 770-940-9959</w:t>
    </w:r>
    <w:r>
      <w:rPr>
        <w:sz w:val="20"/>
        <w:szCs w:val="20"/>
      </w:rPr>
      <w:t xml:space="preserve"> </w:t>
    </w:r>
    <w:hyperlink r:id="rId1" w:history="1">
      <w:r w:rsidRPr="00B32926">
        <w:rPr>
          <w:rStyle w:val="Hyperlink"/>
          <w:sz w:val="20"/>
          <w:szCs w:val="20"/>
        </w:rPr>
        <w:t>tony@patriot.health</w:t>
      </w:r>
    </w:hyperlink>
    <w:r>
      <w:rPr>
        <w:sz w:val="20"/>
        <w:szCs w:val="20"/>
      </w:rPr>
      <w:t xml:space="preserve"> </w:t>
    </w:r>
    <w:hyperlink r:id="rId2" w:history="1"/>
  </w:p>
  <w:p w:rsidR="0079138D" w:rsidRPr="00902C1F" w:rsidRDefault="0079138D" w:rsidP="00902C1F">
    <w:pPr>
      <w:pStyle w:val="Footer"/>
      <w:jc w:val="center"/>
    </w:pPr>
    <w:r w:rsidRPr="00902C1F">
      <w:rPr>
        <w:sz w:val="20"/>
        <w:szCs w:val="20"/>
      </w:rPr>
      <w:t>4850 Golden Pkwy Suite B Unit #114, Buford, GA 30518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A10" w:rsidRDefault="00C26A10">
      <w:r>
        <w:separator/>
      </w:r>
    </w:p>
  </w:footnote>
  <w:footnote w:type="continuationSeparator" w:id="0">
    <w:p w:rsidR="00C26A10" w:rsidRDefault="00C26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38D" w:rsidRDefault="0079138D" w:rsidP="003F3FBA">
    <w:pPr>
      <w:pStyle w:val="Header"/>
      <w:jc w:val="center"/>
    </w:pPr>
    <w:r>
      <w:rPr>
        <w:noProof/>
      </w:rPr>
      <w:drawing>
        <wp:inline distT="0" distB="0" distL="0" distR="0" wp14:anchorId="4C6B4931" wp14:editId="4AE3BEBB">
          <wp:extent cx="3872032" cy="752475"/>
          <wp:effectExtent l="0" t="0" r="0" b="0"/>
          <wp:docPr id="3" name="Picture 3" descr="https://patriot.health/wp-content/uploads/sites/32/2020/12/Patriot-Health-1-1024x199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atriot.health/wp-content/uploads/sites/32/2020/12/Patriot-Health-1-1024x199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0842" cy="760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348"/>
    <w:multiLevelType w:val="hybridMultilevel"/>
    <w:tmpl w:val="48CC2A30"/>
    <w:lvl w:ilvl="0" w:tplc="C09A7BCC">
      <w:start w:val="1"/>
      <w:numFmt w:val="decimal"/>
      <w:lvlText w:val="%1."/>
      <w:lvlJc w:val="left"/>
      <w:pPr>
        <w:ind w:left="1356" w:hanging="360"/>
      </w:pPr>
      <w:rPr>
        <w:rFonts w:ascii="Arial" w:hAnsi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076" w:hanging="360"/>
      </w:pPr>
    </w:lvl>
    <w:lvl w:ilvl="2" w:tplc="0C0A001B" w:tentative="1">
      <w:start w:val="1"/>
      <w:numFmt w:val="lowerRoman"/>
      <w:lvlText w:val="%3."/>
      <w:lvlJc w:val="right"/>
      <w:pPr>
        <w:ind w:left="2796" w:hanging="180"/>
      </w:pPr>
    </w:lvl>
    <w:lvl w:ilvl="3" w:tplc="0C0A000F" w:tentative="1">
      <w:start w:val="1"/>
      <w:numFmt w:val="decimal"/>
      <w:lvlText w:val="%4."/>
      <w:lvlJc w:val="left"/>
      <w:pPr>
        <w:ind w:left="3516" w:hanging="360"/>
      </w:pPr>
    </w:lvl>
    <w:lvl w:ilvl="4" w:tplc="0C0A0019" w:tentative="1">
      <w:start w:val="1"/>
      <w:numFmt w:val="lowerLetter"/>
      <w:lvlText w:val="%5."/>
      <w:lvlJc w:val="left"/>
      <w:pPr>
        <w:ind w:left="4236" w:hanging="360"/>
      </w:pPr>
    </w:lvl>
    <w:lvl w:ilvl="5" w:tplc="0C0A001B" w:tentative="1">
      <w:start w:val="1"/>
      <w:numFmt w:val="lowerRoman"/>
      <w:lvlText w:val="%6."/>
      <w:lvlJc w:val="right"/>
      <w:pPr>
        <w:ind w:left="4956" w:hanging="180"/>
      </w:pPr>
    </w:lvl>
    <w:lvl w:ilvl="6" w:tplc="0C0A000F" w:tentative="1">
      <w:start w:val="1"/>
      <w:numFmt w:val="decimal"/>
      <w:lvlText w:val="%7."/>
      <w:lvlJc w:val="left"/>
      <w:pPr>
        <w:ind w:left="5676" w:hanging="360"/>
      </w:pPr>
    </w:lvl>
    <w:lvl w:ilvl="7" w:tplc="0C0A0019" w:tentative="1">
      <w:start w:val="1"/>
      <w:numFmt w:val="lowerLetter"/>
      <w:lvlText w:val="%8."/>
      <w:lvlJc w:val="left"/>
      <w:pPr>
        <w:ind w:left="6396" w:hanging="360"/>
      </w:pPr>
    </w:lvl>
    <w:lvl w:ilvl="8" w:tplc="0C0A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02EC455D"/>
    <w:multiLevelType w:val="hybridMultilevel"/>
    <w:tmpl w:val="4B346A10"/>
    <w:numStyleLink w:val="Numbered"/>
  </w:abstractNum>
  <w:abstractNum w:abstractNumId="2" w15:restartNumberingAfterBreak="0">
    <w:nsid w:val="038E0068"/>
    <w:multiLevelType w:val="hybridMultilevel"/>
    <w:tmpl w:val="4B346A10"/>
    <w:numStyleLink w:val="Numbered"/>
  </w:abstractNum>
  <w:abstractNum w:abstractNumId="3" w15:restartNumberingAfterBreak="0">
    <w:nsid w:val="1B7C1FB3"/>
    <w:multiLevelType w:val="multilevel"/>
    <w:tmpl w:val="7C12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E045C"/>
    <w:multiLevelType w:val="hybridMultilevel"/>
    <w:tmpl w:val="245E7504"/>
    <w:lvl w:ilvl="0" w:tplc="9990D4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C7D1D"/>
    <w:multiLevelType w:val="hybridMultilevel"/>
    <w:tmpl w:val="47E6ADB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2AC28FF"/>
    <w:multiLevelType w:val="hybridMultilevel"/>
    <w:tmpl w:val="DFD44D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8A5F93"/>
    <w:multiLevelType w:val="hybridMultilevel"/>
    <w:tmpl w:val="91DAD6FA"/>
    <w:lvl w:ilvl="0" w:tplc="EE302F50">
      <w:start w:val="5"/>
      <w:numFmt w:val="decimal"/>
      <w:lvlText w:val="%1."/>
      <w:lvlJc w:val="left"/>
      <w:pPr>
        <w:ind w:left="940" w:hanging="500"/>
      </w:pPr>
      <w:rPr>
        <w:rFonts w:ascii="Times" w:eastAsia="Times" w:hAnsi="Times" w:cs="Time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B3E99"/>
    <w:multiLevelType w:val="hybridMultilevel"/>
    <w:tmpl w:val="4B346A10"/>
    <w:styleLink w:val="Numbered"/>
    <w:lvl w:ilvl="0" w:tplc="52C4A758">
      <w:start w:val="1"/>
      <w:numFmt w:val="decimal"/>
      <w:lvlText w:val="%1."/>
      <w:lvlJc w:val="left"/>
      <w:pPr>
        <w:ind w:left="846" w:hanging="626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1A65FD0">
      <w:start w:val="1"/>
      <w:numFmt w:val="decimal"/>
      <w:lvlText w:val="%2."/>
      <w:lvlJc w:val="left"/>
      <w:pPr>
        <w:ind w:left="9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highlight w:val="none"/>
        <w:vertAlign w:val="baseline"/>
      </w:rPr>
    </w:lvl>
    <w:lvl w:ilvl="2" w:tplc="27C869A6">
      <w:start w:val="1"/>
      <w:numFmt w:val="decimal"/>
      <w:lvlText w:val="%3."/>
      <w:lvlJc w:val="left"/>
      <w:pPr>
        <w:ind w:left="11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highlight w:val="none"/>
        <w:vertAlign w:val="baseline"/>
      </w:rPr>
    </w:lvl>
    <w:lvl w:ilvl="3" w:tplc="A352F826">
      <w:start w:val="1"/>
      <w:numFmt w:val="decimal"/>
      <w:lvlText w:val="%4."/>
      <w:lvlJc w:val="left"/>
      <w:pPr>
        <w:ind w:left="13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highlight w:val="none"/>
        <w:vertAlign w:val="baseline"/>
      </w:rPr>
    </w:lvl>
    <w:lvl w:ilvl="4" w:tplc="77487014">
      <w:start w:val="1"/>
      <w:numFmt w:val="decimal"/>
      <w:lvlText w:val="%5."/>
      <w:lvlJc w:val="left"/>
      <w:pPr>
        <w:ind w:left="160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highlight w:val="none"/>
        <w:vertAlign w:val="baseline"/>
      </w:rPr>
    </w:lvl>
    <w:lvl w:ilvl="5" w:tplc="25F2FACC">
      <w:start w:val="1"/>
      <w:numFmt w:val="decimal"/>
      <w:lvlText w:val="%6."/>
      <w:lvlJc w:val="left"/>
      <w:pPr>
        <w:ind w:left="182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highlight w:val="none"/>
        <w:vertAlign w:val="baseline"/>
      </w:rPr>
    </w:lvl>
    <w:lvl w:ilvl="6" w:tplc="FE5C99DC">
      <w:start w:val="1"/>
      <w:numFmt w:val="decimal"/>
      <w:lvlText w:val="%7."/>
      <w:lvlJc w:val="left"/>
      <w:pPr>
        <w:ind w:left="204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highlight w:val="none"/>
        <w:vertAlign w:val="baseline"/>
      </w:rPr>
    </w:lvl>
    <w:lvl w:ilvl="7" w:tplc="1416F980">
      <w:start w:val="1"/>
      <w:numFmt w:val="decimal"/>
      <w:lvlText w:val="%8."/>
      <w:lvlJc w:val="left"/>
      <w:pPr>
        <w:ind w:left="226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highlight w:val="none"/>
        <w:vertAlign w:val="baseline"/>
      </w:rPr>
    </w:lvl>
    <w:lvl w:ilvl="8" w:tplc="288AB244">
      <w:start w:val="1"/>
      <w:numFmt w:val="decimal"/>
      <w:lvlText w:val="%9."/>
      <w:lvlJc w:val="left"/>
      <w:pPr>
        <w:ind w:left="2480" w:hanging="50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7375A6E"/>
    <w:multiLevelType w:val="hybridMultilevel"/>
    <w:tmpl w:val="34922A70"/>
    <w:lvl w:ilvl="0" w:tplc="896EE49C">
      <w:start w:val="1"/>
      <w:numFmt w:val="decimal"/>
      <w:lvlText w:val="%1."/>
      <w:lvlJc w:val="left"/>
      <w:pPr>
        <w:ind w:left="940" w:hanging="500"/>
      </w:pPr>
      <w:rPr>
        <w:rFonts w:ascii="Times" w:eastAsia="Times" w:hAnsi="Times" w:cs="Time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F3227"/>
    <w:multiLevelType w:val="hybridMultilevel"/>
    <w:tmpl w:val="A3D81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A5CDC"/>
    <w:multiLevelType w:val="hybridMultilevel"/>
    <w:tmpl w:val="2EA4D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74E71"/>
    <w:multiLevelType w:val="hybridMultilevel"/>
    <w:tmpl w:val="986CF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E4F9D"/>
    <w:multiLevelType w:val="hybridMultilevel"/>
    <w:tmpl w:val="2724DEFA"/>
    <w:lvl w:ilvl="0" w:tplc="A66AAAE8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4" w15:restartNumberingAfterBreak="0">
    <w:nsid w:val="5CC0793C"/>
    <w:multiLevelType w:val="hybridMultilevel"/>
    <w:tmpl w:val="AEAEF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4"/>
  </w:num>
  <w:num w:numId="5">
    <w:abstractNumId w:val="3"/>
  </w:num>
  <w:num w:numId="6">
    <w:abstractNumId w:val="2"/>
    <w:lvlOverride w:ilvl="0">
      <w:lvl w:ilvl="0" w:tplc="A49ED5B6">
        <w:start w:val="1"/>
        <w:numFmt w:val="decimal"/>
        <w:lvlText w:val="%1."/>
        <w:lvlJc w:val="left"/>
        <w:pPr>
          <w:ind w:left="846" w:hanging="626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261578">
        <w:start w:val="1"/>
        <w:numFmt w:val="decimal"/>
        <w:lvlText w:val="%2."/>
        <w:lvlJc w:val="left"/>
        <w:pPr>
          <w:ind w:left="94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20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9EEB52">
        <w:start w:val="1"/>
        <w:numFmt w:val="decimal"/>
        <w:lvlText w:val="%3."/>
        <w:lvlJc w:val="left"/>
        <w:pPr>
          <w:ind w:left="116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20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03A8616">
        <w:start w:val="1"/>
        <w:numFmt w:val="decimal"/>
        <w:lvlText w:val="%4."/>
        <w:lvlJc w:val="left"/>
        <w:pPr>
          <w:ind w:left="138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20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41CB244">
        <w:start w:val="1"/>
        <w:numFmt w:val="decimal"/>
        <w:lvlText w:val="%5."/>
        <w:lvlJc w:val="left"/>
        <w:pPr>
          <w:ind w:left="160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20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AA3A0C">
        <w:start w:val="1"/>
        <w:numFmt w:val="decimal"/>
        <w:lvlText w:val="%6."/>
        <w:lvlJc w:val="left"/>
        <w:pPr>
          <w:ind w:left="182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20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605B22">
        <w:start w:val="1"/>
        <w:numFmt w:val="decimal"/>
        <w:lvlText w:val="%7."/>
        <w:lvlJc w:val="left"/>
        <w:pPr>
          <w:ind w:left="204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20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0EAD20">
        <w:start w:val="1"/>
        <w:numFmt w:val="decimal"/>
        <w:lvlText w:val="%8."/>
        <w:lvlJc w:val="left"/>
        <w:pPr>
          <w:ind w:left="226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20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BE2988">
        <w:start w:val="1"/>
        <w:numFmt w:val="decimal"/>
        <w:lvlText w:val="%9."/>
        <w:lvlJc w:val="left"/>
        <w:pPr>
          <w:ind w:left="248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0202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0"/>
  </w:num>
  <w:num w:numId="13">
    <w:abstractNumId w:val="6"/>
  </w:num>
  <w:num w:numId="14">
    <w:abstractNumId w:val="14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hdrShapeDefaults>
    <o:shapedefaults v:ext="edit" spidmax="2049">
      <o:colormru v:ext="edit" colors="#e7f6ff,#e8e7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4B"/>
    <w:rsid w:val="00177E17"/>
    <w:rsid w:val="001B4C25"/>
    <w:rsid w:val="001E4704"/>
    <w:rsid w:val="001E612F"/>
    <w:rsid w:val="002001C4"/>
    <w:rsid w:val="00246B73"/>
    <w:rsid w:val="00272B08"/>
    <w:rsid w:val="0028446A"/>
    <w:rsid w:val="00291B8E"/>
    <w:rsid w:val="003075B4"/>
    <w:rsid w:val="003D0A10"/>
    <w:rsid w:val="003D7429"/>
    <w:rsid w:val="003E2286"/>
    <w:rsid w:val="003F3FBA"/>
    <w:rsid w:val="00427BAF"/>
    <w:rsid w:val="004722B4"/>
    <w:rsid w:val="0047714B"/>
    <w:rsid w:val="0048161B"/>
    <w:rsid w:val="0051425A"/>
    <w:rsid w:val="0057771A"/>
    <w:rsid w:val="006F1ED8"/>
    <w:rsid w:val="006F41C0"/>
    <w:rsid w:val="0071499B"/>
    <w:rsid w:val="00727D93"/>
    <w:rsid w:val="007324AB"/>
    <w:rsid w:val="0073367F"/>
    <w:rsid w:val="0077095E"/>
    <w:rsid w:val="0077265C"/>
    <w:rsid w:val="00775165"/>
    <w:rsid w:val="0079138D"/>
    <w:rsid w:val="007E1612"/>
    <w:rsid w:val="007F0A97"/>
    <w:rsid w:val="00857EBC"/>
    <w:rsid w:val="008975A3"/>
    <w:rsid w:val="00902C1F"/>
    <w:rsid w:val="00974B8F"/>
    <w:rsid w:val="00A14DCE"/>
    <w:rsid w:val="00A348DE"/>
    <w:rsid w:val="00A76C8B"/>
    <w:rsid w:val="00A81FF1"/>
    <w:rsid w:val="00A95E04"/>
    <w:rsid w:val="00AC0303"/>
    <w:rsid w:val="00B75169"/>
    <w:rsid w:val="00BA7FC2"/>
    <w:rsid w:val="00BC6303"/>
    <w:rsid w:val="00C26A10"/>
    <w:rsid w:val="00CC1093"/>
    <w:rsid w:val="00D067B7"/>
    <w:rsid w:val="00D95759"/>
    <w:rsid w:val="00E6340B"/>
    <w:rsid w:val="00E732F1"/>
    <w:rsid w:val="00EB329E"/>
    <w:rsid w:val="00EC5B1D"/>
    <w:rsid w:val="00F143AE"/>
    <w:rsid w:val="00F90440"/>
    <w:rsid w:val="00F93F5F"/>
    <w:rsid w:val="00F95BC0"/>
    <w:rsid w:val="00FA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7f6ff,#e8e7ff"/>
    </o:shapedefaults>
    <o:shapelayout v:ext="edit">
      <o:idmap v:ext="edit" data="1"/>
    </o:shapelayout>
  </w:shapeDefaults>
  <w:decimalSymbol w:val="."/>
  <w:listSeparator w:val=","/>
  <w15:docId w15:val="{0E214415-F9A1-4782-8526-FC817279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07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5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7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5B4"/>
    <w:rPr>
      <w:sz w:val="24"/>
      <w:szCs w:val="24"/>
    </w:rPr>
  </w:style>
  <w:style w:type="table" w:styleId="TableGrid">
    <w:name w:val="Table Grid"/>
    <w:basedOn w:val="TableNormal"/>
    <w:uiPriority w:val="39"/>
    <w:rsid w:val="00A9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C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C25"/>
    <w:rPr>
      <w:rFonts w:ascii="Segoe UI" w:hAnsi="Segoe UI" w:cs="Segoe UI"/>
      <w:sz w:val="18"/>
      <w:szCs w:val="18"/>
    </w:rPr>
  </w:style>
  <w:style w:type="table" w:styleId="GridTable5Dark-Accent2">
    <w:name w:val="Grid Table 5 Dark Accent 2"/>
    <w:basedOn w:val="TableNormal"/>
    <w:uiPriority w:val="50"/>
    <w:rsid w:val="00E732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FA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E7C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E7C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E7C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E7CF" w:themeFill="accent2"/>
      </w:tcPr>
    </w:tblStylePr>
    <w:tblStylePr w:type="band1Vert">
      <w:tblPr/>
      <w:tcPr>
        <w:shd w:val="clear" w:color="auto" w:fill="A0F6EC" w:themeFill="accent2" w:themeFillTint="66"/>
      </w:tcPr>
    </w:tblStylePr>
    <w:tblStylePr w:type="band1Horz">
      <w:tblPr/>
      <w:tcPr>
        <w:shd w:val="clear" w:color="auto" w:fill="A0F6EC" w:themeFill="accent2" w:themeFillTint="66"/>
      </w:tcPr>
    </w:tblStylePr>
  </w:style>
  <w:style w:type="table" w:styleId="ListTable7Colorful">
    <w:name w:val="List Table 7 Colorful"/>
    <w:basedOn w:val="TableNormal"/>
    <w:uiPriority w:val="52"/>
    <w:rsid w:val="00E732F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1E470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E47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E470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C5B1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ny@patriot.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ny@Patriot.Health" TargetMode="External"/><Relationship Id="rId1" Type="http://schemas.openxmlformats.org/officeDocument/2006/relationships/hyperlink" Target="mailto:tony@patriot.healt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patriot.health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R. Locke</dc:creator>
  <cp:lastModifiedBy>Anthony R. Locke</cp:lastModifiedBy>
  <cp:revision>6</cp:revision>
  <cp:lastPrinted>2021-03-10T20:33:00Z</cp:lastPrinted>
  <dcterms:created xsi:type="dcterms:W3CDTF">2021-03-11T14:49:00Z</dcterms:created>
  <dcterms:modified xsi:type="dcterms:W3CDTF">2021-03-27T18:11:00Z</dcterms:modified>
</cp:coreProperties>
</file>